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C0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Аннотация к рабочей программе</w:t>
      </w:r>
      <w:r w:rsidR="00D1765C">
        <w:rPr>
          <w:rFonts w:ascii="Times New Roman" w:hAnsi="Times New Roman" w:cs="Times New Roman"/>
          <w:sz w:val="28"/>
        </w:rPr>
        <w:t xml:space="preserve"> </w:t>
      </w:r>
      <w:r w:rsidR="00B53032">
        <w:rPr>
          <w:rFonts w:ascii="Times New Roman" w:hAnsi="Times New Roman" w:cs="Times New Roman"/>
          <w:sz w:val="28"/>
        </w:rPr>
        <w:t xml:space="preserve"> «Литература Дона» в 8</w:t>
      </w:r>
      <w:r w:rsidR="00D1765C">
        <w:rPr>
          <w:rFonts w:ascii="Times New Roman" w:hAnsi="Times New Roman" w:cs="Times New Roman"/>
          <w:sz w:val="28"/>
        </w:rPr>
        <w:t xml:space="preserve"> классе</w:t>
      </w:r>
    </w:p>
    <w:p w:rsidR="00ED5766" w:rsidRPr="00ED5766" w:rsidRDefault="00C7331C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2021- 2022</w:t>
      </w:r>
      <w:r w:rsidR="00ED5766" w:rsidRPr="00ED5766">
        <w:rPr>
          <w:rFonts w:ascii="Times New Roman" w:hAnsi="Times New Roman" w:cs="Times New Roman"/>
          <w:sz w:val="28"/>
        </w:rPr>
        <w:t xml:space="preserve"> учебный год</w:t>
      </w:r>
    </w:p>
    <w:p w:rsid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A2A0A" w:rsidRPr="00E4595C" w:rsidRDefault="001A2A0A" w:rsidP="00E4595C">
      <w:pPr>
        <w:pStyle w:val="1"/>
        <w:ind w:left="0" w:firstLine="360"/>
        <w:rPr>
          <w:sz w:val="28"/>
        </w:rPr>
      </w:pPr>
    </w:p>
    <w:p w:rsidR="00ED5766" w:rsidRPr="00E4595C" w:rsidRDefault="00ED5766" w:rsidP="00B53032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</w:p>
    <w:p w:rsidR="00B53032" w:rsidRDefault="00B53032" w:rsidP="00B5303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литературе Дона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класса составлена на основе Федерального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 xml:space="preserve">компонента государственного стандарта и примерной программы по литературе Регионального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компонента. Автор В.Б. Небратенко.</w:t>
      </w:r>
    </w:p>
    <w:p w:rsidR="00ED5766" w:rsidRPr="00E4595C" w:rsidRDefault="00ED5766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23FC4" w:rsidRPr="00B87F3F" w:rsidRDefault="00723FC4" w:rsidP="00723F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Программа</w:t>
      </w:r>
      <w:r w:rsidRPr="00B87F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призвана обеспечить:</w:t>
      </w:r>
    </w:p>
    <w:p w:rsidR="00723FC4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*</w:t>
      </w:r>
      <w:r w:rsidRPr="00B87F3F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 приобщение учащихся к художественным богатствам ли</w:t>
      </w:r>
      <w:r w:rsidRPr="00B87F3F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 xml:space="preserve">тературы Дона и о Доне в ее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</w:p>
    <w:p w:rsidR="00723FC4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внутренних взаимосвязях и связях с историческими судьбами России и ее литературы;</w:t>
      </w:r>
    </w:p>
    <w:p w:rsidR="00723FC4" w:rsidRPr="00B87F3F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3FC4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*</w:t>
      </w:r>
      <w:r w:rsidRPr="00B87F3F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 xml:space="preserve"> организацию нравственно-эстетического сопереживания школьников судьбам родного края,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23FC4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что поможет им ориентироваться в изменяющемся мире;</w:t>
      </w:r>
    </w:p>
    <w:p w:rsidR="00723FC4" w:rsidRPr="00B87F3F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3FC4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*</w:t>
      </w:r>
      <w:r w:rsidRPr="00B87F3F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 обогащение духовно-нравственного опыта учащихся об</w:t>
      </w:r>
      <w:r w:rsidRPr="00B87F3F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 xml:space="preserve">разами лучших черт менталитета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23FC4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народа своей малой Родины, стремлением к совершенствованию;</w:t>
      </w:r>
    </w:p>
    <w:p w:rsidR="00723FC4" w:rsidRPr="00B87F3F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3FC4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*</w:t>
      </w:r>
      <w:r w:rsidRPr="00B87F3F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 формирование умения школьников соотносить нравст</w:t>
      </w:r>
      <w:r w:rsidRPr="00B87F3F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 xml:space="preserve">венные идеалы и художественные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23FC4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 xml:space="preserve">особенности произведений региональной и русской литературы, выявлять их сходство 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23FC4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своеобразие художественных решений;</w:t>
      </w:r>
    </w:p>
    <w:p w:rsidR="00723FC4" w:rsidRPr="00B87F3F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3FC4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*</w:t>
      </w:r>
      <w:r w:rsidRPr="00B87F3F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 пробуждение интереса к народнопоэтическому насле</w:t>
      </w:r>
      <w:r w:rsidRPr="00B87F3F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 xml:space="preserve">дию Дона, познание школьниками мира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23FC4" w:rsidRPr="00B87F3F" w:rsidRDefault="00723FC4" w:rsidP="0042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образов, выразительного и меткого языка донской литературы.</w:t>
      </w:r>
    </w:p>
    <w:p w:rsidR="00723FC4" w:rsidRDefault="00723FC4" w:rsidP="00723FC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FC4" w:rsidRDefault="00723FC4" w:rsidP="00723FC4">
      <w:pPr>
        <w:tabs>
          <w:tab w:val="left" w:pos="9180"/>
        </w:tabs>
        <w:spacing w:after="0"/>
        <w:ind w:firstLine="709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 w:rsidRPr="00B71D7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Место учебного предмета в учебном плане</w:t>
      </w:r>
    </w:p>
    <w:p w:rsidR="00C7331C" w:rsidRDefault="00C7331C" w:rsidP="00C7331C">
      <w:pPr>
        <w:tabs>
          <w:tab w:val="left" w:pos="918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 xml:space="preserve">Из общего количества часов, предназначенных для освоения регионального компонента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7331C" w:rsidRDefault="00C7331C" w:rsidP="00C73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B87F3F">
        <w:rPr>
          <w:rFonts w:ascii="Times New Roman" w:eastAsia="Times New Roman" w:hAnsi="Times New Roman"/>
          <w:color w:val="000000"/>
          <w:sz w:val="24"/>
          <w:szCs w:val="24"/>
        </w:rPr>
        <w:t>содержания образования, на областном уровне на региональную литературу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соответствии с учебным планом выделено 35 часов (1час в неделю).</w:t>
      </w:r>
      <w:r w:rsidRPr="000C78D2">
        <w:rPr>
          <w:rFonts w:ascii="Times New Roman" w:hAnsi="Times New Roman"/>
          <w:sz w:val="24"/>
          <w:szCs w:val="24"/>
        </w:rPr>
        <w:t xml:space="preserve"> </w:t>
      </w:r>
    </w:p>
    <w:p w:rsidR="00C7331C" w:rsidRPr="00B61A02" w:rsidRDefault="00C7331C" w:rsidP="00C7331C">
      <w:pPr>
        <w:jc w:val="both"/>
        <w:rPr>
          <w:rFonts w:ascii="Times New Roman" w:hAnsi="Times New Roman"/>
          <w:sz w:val="24"/>
          <w:szCs w:val="24"/>
        </w:rPr>
      </w:pPr>
      <w:r w:rsidRPr="00157F94">
        <w:rPr>
          <w:rFonts w:ascii="Times New Roman" w:hAnsi="Times New Roman"/>
          <w:sz w:val="24"/>
          <w:szCs w:val="24"/>
        </w:rPr>
        <w:t xml:space="preserve">В 2021-2022 учебном году тематическое планирование по </w:t>
      </w:r>
      <w:r>
        <w:rPr>
          <w:rFonts w:ascii="Times New Roman" w:hAnsi="Times New Roman"/>
          <w:sz w:val="24"/>
          <w:szCs w:val="24"/>
        </w:rPr>
        <w:t>литературе Дона</w:t>
      </w:r>
      <w:r w:rsidRPr="00157F94">
        <w:rPr>
          <w:rFonts w:ascii="Times New Roman" w:hAnsi="Times New Roman"/>
          <w:sz w:val="24"/>
          <w:szCs w:val="24"/>
        </w:rPr>
        <w:t xml:space="preserve"> в 8 классе рассчита</w:t>
      </w:r>
      <w:r>
        <w:rPr>
          <w:rFonts w:ascii="Times New Roman" w:hAnsi="Times New Roman"/>
          <w:sz w:val="24"/>
          <w:szCs w:val="24"/>
        </w:rPr>
        <w:t>но на 34</w:t>
      </w:r>
      <w:r w:rsidRPr="00157F94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 с учетом того, что 1 час в году выпадае</w:t>
      </w:r>
      <w:r w:rsidRPr="00157F94">
        <w:rPr>
          <w:rFonts w:ascii="Times New Roman" w:hAnsi="Times New Roman"/>
          <w:sz w:val="24"/>
          <w:szCs w:val="24"/>
        </w:rPr>
        <w:t>т на праздничные и выходные дни:</w:t>
      </w:r>
      <w:r>
        <w:rPr>
          <w:rFonts w:ascii="Times New Roman" w:hAnsi="Times New Roman"/>
          <w:sz w:val="24"/>
          <w:szCs w:val="24"/>
        </w:rPr>
        <w:t xml:space="preserve">  02.05</w:t>
      </w:r>
      <w:r w:rsidRPr="00157F94">
        <w:rPr>
          <w:rFonts w:ascii="Times New Roman" w:hAnsi="Times New Roman"/>
          <w:sz w:val="24"/>
          <w:szCs w:val="24"/>
        </w:rPr>
        <w:t>.</w:t>
      </w:r>
    </w:p>
    <w:p w:rsidR="00723FC4" w:rsidRPr="00723FC4" w:rsidRDefault="00723FC4" w:rsidP="00723FC4">
      <w:pPr>
        <w:tabs>
          <w:tab w:val="left" w:pos="9180"/>
        </w:tabs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71D" w:rsidRPr="0042271D" w:rsidRDefault="00E4595C" w:rsidP="004227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tbl>
      <w:tblPr>
        <w:tblpPr w:leftFromText="180" w:rightFromText="180" w:vertAnchor="text" w:tblpX="10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3"/>
      </w:tblGrid>
      <w:tr w:rsidR="0042271D" w:rsidRPr="00B87F3F" w:rsidTr="0042271D"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D" w:rsidRPr="00B87F3F" w:rsidRDefault="0042271D" w:rsidP="0042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F3F">
              <w:rPr>
                <w:rFonts w:ascii="Times New Roman" w:eastAsia="Times New Roman" w:hAnsi="Times New Roman"/>
                <w:sz w:val="24"/>
                <w:szCs w:val="24"/>
              </w:rPr>
              <w:t>Фольклор Дона</w:t>
            </w:r>
          </w:p>
        </w:tc>
      </w:tr>
      <w:tr w:rsidR="0042271D" w:rsidRPr="00B87F3F" w:rsidTr="0042271D"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D" w:rsidRPr="00B87F3F" w:rsidRDefault="0042271D" w:rsidP="0042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F3F">
              <w:rPr>
                <w:rFonts w:ascii="Times New Roman" w:eastAsia="Times New Roman" w:hAnsi="Times New Roman"/>
                <w:sz w:val="24"/>
                <w:szCs w:val="24"/>
              </w:rPr>
              <w:t>Литературный Дон XIX века.</w:t>
            </w:r>
          </w:p>
        </w:tc>
      </w:tr>
      <w:tr w:rsidR="0042271D" w:rsidRPr="00B87F3F" w:rsidTr="0042271D"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D" w:rsidRPr="00B87F3F" w:rsidRDefault="0042271D" w:rsidP="0042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F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XX век в донской литературе</w:t>
            </w:r>
          </w:p>
        </w:tc>
      </w:tr>
      <w:tr w:rsidR="0042271D" w:rsidRPr="00B87F3F" w:rsidTr="0042271D"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D" w:rsidRPr="00B87F3F" w:rsidRDefault="0042271D" w:rsidP="0042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F3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еликая </w:t>
            </w:r>
            <w:r w:rsidRPr="00B87F3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течественная </w:t>
            </w:r>
            <w:r w:rsidRPr="00B87F3F">
              <w:rPr>
                <w:rFonts w:ascii="Times New Roman" w:eastAsia="Times New Roman" w:hAnsi="Times New Roman"/>
                <w:sz w:val="24"/>
                <w:szCs w:val="24"/>
              </w:rPr>
              <w:t>война и литература Дона</w:t>
            </w:r>
          </w:p>
        </w:tc>
      </w:tr>
      <w:tr w:rsidR="0042271D" w:rsidRPr="00B87F3F" w:rsidTr="0042271D"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D" w:rsidRPr="00B87F3F" w:rsidRDefault="0042271D" w:rsidP="0042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F3F">
              <w:rPr>
                <w:rFonts w:ascii="Times New Roman" w:eastAsia="Times New Roman" w:hAnsi="Times New Roman"/>
                <w:sz w:val="24"/>
                <w:szCs w:val="24"/>
              </w:rPr>
              <w:t>Современная поэзия родного края</w:t>
            </w:r>
          </w:p>
        </w:tc>
      </w:tr>
    </w:tbl>
    <w:p w:rsidR="00E4595C" w:rsidRPr="0042271D" w:rsidRDefault="007E013D" w:rsidP="0042271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66E">
        <w:rPr>
          <w:rFonts w:ascii="Times New Roman" w:hAnsi="Times New Roman"/>
          <w:b/>
          <w:sz w:val="24"/>
          <w:szCs w:val="24"/>
        </w:rPr>
        <w:t>Составител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30566E">
        <w:rPr>
          <w:rFonts w:ascii="Times New Roman" w:hAnsi="Times New Roman"/>
          <w:b/>
          <w:sz w:val="24"/>
          <w:szCs w:val="24"/>
        </w:rPr>
        <w:t>:</w:t>
      </w:r>
      <w:r w:rsidRPr="00305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Чернявская Н.А</w:t>
      </w:r>
      <w:r w:rsidRPr="003056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учитель русского языка и литературы.</w:t>
      </w:r>
    </w:p>
    <w:sectPr w:rsidR="00E4595C" w:rsidRPr="0042271D" w:rsidSect="00F6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20" w:rsidRDefault="001F5020" w:rsidP="0042271D">
      <w:pPr>
        <w:spacing w:after="0" w:line="240" w:lineRule="auto"/>
      </w:pPr>
      <w:r>
        <w:separator/>
      </w:r>
    </w:p>
  </w:endnote>
  <w:endnote w:type="continuationSeparator" w:id="1">
    <w:p w:rsidR="001F5020" w:rsidRDefault="001F5020" w:rsidP="0042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20" w:rsidRDefault="001F5020" w:rsidP="0042271D">
      <w:pPr>
        <w:spacing w:after="0" w:line="240" w:lineRule="auto"/>
      </w:pPr>
      <w:r>
        <w:separator/>
      </w:r>
    </w:p>
  </w:footnote>
  <w:footnote w:type="continuationSeparator" w:id="1">
    <w:p w:rsidR="001F5020" w:rsidRDefault="001F5020" w:rsidP="0042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44BF"/>
    <w:multiLevelType w:val="hybridMultilevel"/>
    <w:tmpl w:val="CD4ED69A"/>
    <w:lvl w:ilvl="0" w:tplc="7548DB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444"/>
    <w:rsid w:val="00190444"/>
    <w:rsid w:val="001A2A0A"/>
    <w:rsid w:val="001F5020"/>
    <w:rsid w:val="0042271D"/>
    <w:rsid w:val="00687978"/>
    <w:rsid w:val="00723FC4"/>
    <w:rsid w:val="007326C9"/>
    <w:rsid w:val="007A309E"/>
    <w:rsid w:val="007E013D"/>
    <w:rsid w:val="009068E1"/>
    <w:rsid w:val="00A13D30"/>
    <w:rsid w:val="00A36CC0"/>
    <w:rsid w:val="00B25F0D"/>
    <w:rsid w:val="00B53032"/>
    <w:rsid w:val="00BD5BBD"/>
    <w:rsid w:val="00C17D27"/>
    <w:rsid w:val="00C7331C"/>
    <w:rsid w:val="00D1765C"/>
    <w:rsid w:val="00D20D62"/>
    <w:rsid w:val="00E03719"/>
    <w:rsid w:val="00E4595C"/>
    <w:rsid w:val="00E916D1"/>
    <w:rsid w:val="00ED5766"/>
    <w:rsid w:val="00ED5A88"/>
    <w:rsid w:val="00F2688B"/>
    <w:rsid w:val="00F602DE"/>
    <w:rsid w:val="00F6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42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71D"/>
  </w:style>
  <w:style w:type="paragraph" w:styleId="a9">
    <w:name w:val="footer"/>
    <w:basedOn w:val="a"/>
    <w:link w:val="aa"/>
    <w:uiPriority w:val="99"/>
    <w:semiHidden/>
    <w:unhideWhenUsed/>
    <w:rsid w:val="0042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Перебейнос Зинаида Васильевна</cp:lastModifiedBy>
  <cp:revision>20</cp:revision>
  <dcterms:created xsi:type="dcterms:W3CDTF">2019-10-17T11:47:00Z</dcterms:created>
  <dcterms:modified xsi:type="dcterms:W3CDTF">2021-08-31T09:13:00Z</dcterms:modified>
</cp:coreProperties>
</file>